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eastAsia" w:ascii="Times New Roman" w:cs="Times New Roman"/>
          <w:b/>
          <w:bCs/>
          <w:sz w:val="18"/>
          <w:szCs w:val="18"/>
          <w:lang w:val="en-US" w:eastAsia="zh-CN"/>
        </w:rPr>
        <w:t>+8618811453229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010-5617 69</w:t>
      </w:r>
      <w:r>
        <w:rPr>
          <w:rFonts w:hint="eastAsia" w:ascii="Times New Roman" w:cs="Times New Roman"/>
          <w:kern w:val="0"/>
          <w:sz w:val="18"/>
          <w:szCs w:val="18"/>
          <w:lang w:val="en-US" w:eastAsia="zh-CN"/>
        </w:rPr>
        <w:t>39</w:t>
      </w:r>
      <w:bookmarkStart w:id="1" w:name="_GoBack"/>
      <w:bookmarkEnd w:id="1"/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eastAsia="方正书宋简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lsh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"mailto:tq@zhenweiexpo.com"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</w:t>
      </w:r>
      <w:r>
        <w:rPr>
          <w:rFonts w:hint="eastAsia" w:ascii="Times New Roman" w:cs="Times New Roman"/>
          <w:sz w:val="18"/>
          <w:szCs w:val="18"/>
          <w:lang w:val="fr-FR" w:eastAsia="zh-CN"/>
        </w:rPr>
        <w:t>：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shuhui li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 xml:space="preserve"> 010-56176939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+86</w:t>
            </w:r>
            <w:r>
              <w:rPr>
                <w:rFonts w:hint="eastAsia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18811453229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>lsh@zhenweiexpo.com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</w:t>
            </w: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2"/>
                <w:lang w:val="en-US" w:eastAsia="zh-CN" w:bidi="ar-SA"/>
              </w:rPr>
              <w:t>shuhui li</w:t>
            </w:r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C670390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0F53AF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1291</Words>
  <Characters>7883</Characters>
  <Lines>114</Lines>
  <Paragraphs>32</Paragraphs>
  <TotalTime>5</TotalTime>
  <ScaleCrop>false</ScaleCrop>
  <LinksUpToDate>false</LinksUpToDate>
  <CharactersWithSpaces>9985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Administrator</cp:lastModifiedBy>
  <dcterms:modified xsi:type="dcterms:W3CDTF">2022-04-13T09:30:24Z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8D3EC7BBA679457489AA6C3B31A8B51D</vt:lpwstr>
  </property>
</Properties>
</file>