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cs="Times New Roman"/>
          <w:sz w:val="18"/>
          <w:szCs w:val="18"/>
          <w:lang w:val="en-US" w:eastAsia="zh-CN"/>
        </w:rPr>
        <w:t xml:space="preserve">010-50815756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:</w:t>
      </w:r>
      <w:r>
        <w:rPr>
          <w:rFonts w:hint="default" w:ascii="Times New Roman" w:cs="Times New Roman"/>
          <w:sz w:val="18"/>
          <w:szCs w:val="18"/>
          <w:lang w:val="en-US" w:eastAsia="zh-CN"/>
        </w:rPr>
        <w:t>010-56176998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ck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James 13611187110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cs="Times New Roman"/>
                <w:sz w:val="18"/>
                <w:szCs w:val="18"/>
                <w:lang w:val="en-US" w:eastAsia="zh-CN"/>
              </w:rPr>
              <w:t xml:space="preserve">10-50815756 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-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13611187110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ck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instrText xml:space="preserve"> HYPERLINK "mailto:tq@zhenweiexpo.com" </w:instrTex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fr-FR" w:eastAsia="zh-CN" w:bidi="ar-SA"/>
              </w:rPr>
              <w:t>@zhenweiexpo.com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fr-FR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James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 xml:space="preserve"> Chen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423B25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1273</Words>
  <Characters>7808</Characters>
  <Lines>114</Lines>
  <Paragraphs>32</Paragraphs>
  <TotalTime>1</TotalTime>
  <ScaleCrop>false</ScaleCrop>
  <LinksUpToDate>false</LinksUpToDate>
  <CharactersWithSpaces>9908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Moonquakes</cp:lastModifiedBy>
  <dcterms:modified xsi:type="dcterms:W3CDTF">2022-04-14T06:07:00Z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8D3EC7BBA679457489AA6C3B31A8B51D</vt:lpwstr>
  </property>
</Properties>
</file>