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 010-5091-7052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邮  箱</w:t>
      </w:r>
      <w:r>
        <w:rPr>
          <w:rFonts w:hint="eastAsia" w:cs="Arial" w:asciiTheme="minorEastAsia" w:hAnsiTheme="minorEastAsia" w:eastAsiaTheme="minorEastAsia"/>
          <w:szCs w:val="21"/>
          <w:lang w:val="en-US" w:eastAsia="zh-CN"/>
        </w:rPr>
        <w:t>:</w:t>
      </w:r>
      <w:r>
        <w:fldChar w:fldCharType="begin"/>
      </w:r>
      <w:r>
        <w:instrText xml:space="preserve"> HYPERLINK "mailto:wenqi@zhenweiexpo.com" </w:instrText>
      </w:r>
      <w:r>
        <w:fldChar w:fldCharType="separate"/>
      </w:r>
      <w:r>
        <w:rPr>
          <w:rFonts w:hint="eastAsia"/>
          <w:lang w:val="en-US" w:eastAsia="zh-CN"/>
        </w:rPr>
        <w:t xml:space="preserve"> fyx</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hint="default"/>
          <w:lang w:val="en-US"/>
        </w:rPr>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方 永 兴                         手  机：13501166030</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010-5091-7052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fyx</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方永兴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手机：13501166030</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7F8790E"/>
    <w:rsid w:val="090B5543"/>
    <w:rsid w:val="0BAB3172"/>
    <w:rsid w:val="0F16079E"/>
    <w:rsid w:val="127777A6"/>
    <w:rsid w:val="14AF76CB"/>
    <w:rsid w:val="1881137E"/>
    <w:rsid w:val="18EB0ED0"/>
    <w:rsid w:val="1AA2382E"/>
    <w:rsid w:val="1AB611FC"/>
    <w:rsid w:val="1C894A0D"/>
    <w:rsid w:val="20CC33B3"/>
    <w:rsid w:val="212F7D35"/>
    <w:rsid w:val="21DD3783"/>
    <w:rsid w:val="280A4B32"/>
    <w:rsid w:val="2B202313"/>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2753</Words>
  <Characters>3271</Characters>
  <Lines>0</Lines>
  <Paragraphs>0</Paragraphs>
  <TotalTime>0</TotalTime>
  <ScaleCrop>false</ScaleCrop>
  <LinksUpToDate>false</LinksUpToDate>
  <CharactersWithSpaces>4565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FA125B9134844E7BB0E83A97D5CC19B6</vt:lpwstr>
  </property>
  <property fmtid="{D5CDD505-2E9C-101B-9397-08002B2CF9AE}" pid="4" name="commondata">
    <vt:lpwstr>eyJoZGlkIjoiNzEzMjMxNDdhOWU1OWFhNzZjNjhjMmM5ZTA1MTViYjUifQ==</vt:lpwstr>
  </property>
</Properties>
</file>